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DE74B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DE74B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DE74B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DE74B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DE74B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DE74B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0C7373"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951FE2C" w:rsidR="00546DB1" w:rsidRPr="000C7373" w:rsidRDefault="000C7373" w:rsidP="00AB56F9">
                <w:pPr>
                  <w:tabs>
                    <w:tab w:val="left" w:pos="426"/>
                  </w:tabs>
                  <w:spacing w:before="120"/>
                  <w:rPr>
                    <w:bCs/>
                    <w:lang w:val="de-AT" w:eastAsia="en-GB"/>
                  </w:rPr>
                </w:pPr>
                <w:r w:rsidRPr="000C7373">
                  <w:rPr>
                    <w:bCs/>
                    <w:lang w:val="de-AT" w:eastAsia="en-GB"/>
                  </w:rPr>
                  <w:t xml:space="preserve">DG ECHO – </w:t>
                </w:r>
                <w:proofErr w:type="spellStart"/>
                <w:r w:rsidRPr="000C7373">
                  <w:rPr>
                    <w:bCs/>
                    <w:lang w:val="de-AT" w:eastAsia="en-GB"/>
                  </w:rPr>
                  <w:t>humanitaere</w:t>
                </w:r>
                <w:proofErr w:type="spellEnd"/>
                <w:r w:rsidRPr="000C7373">
                  <w:rPr>
                    <w:bCs/>
                    <w:lang w:val="de-AT" w:eastAsia="en-GB"/>
                  </w:rPr>
                  <w:t xml:space="preserve"> Sektion inn</w:t>
                </w:r>
                <w:r>
                  <w:rPr>
                    <w:bCs/>
                    <w:lang w:val="de-AT" w:eastAsia="en-GB"/>
                  </w:rPr>
                  <w:t>erhalb der EU Vertretung in New York</w:t>
                </w:r>
              </w:p>
            </w:tc>
          </w:sdtContent>
        </w:sdt>
      </w:tr>
      <w:tr w:rsidR="00546DB1" w:rsidRPr="000C7373"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howingPlcHdr/>
          </w:sdtPr>
          <w:sdtEndPr/>
          <w:sdtContent>
            <w:tc>
              <w:tcPr>
                <w:tcW w:w="5491" w:type="dxa"/>
              </w:tcPr>
              <w:p w14:paraId="32FCC887" w14:textId="77777777" w:rsidR="00546DB1" w:rsidRPr="003B2E38" w:rsidRDefault="00546DB1" w:rsidP="00AB56F9">
                <w:pPr>
                  <w:tabs>
                    <w:tab w:val="left" w:pos="426"/>
                  </w:tabs>
                  <w:spacing w:before="120"/>
                  <w:rPr>
                    <w:bCs/>
                    <w:lang w:val="en-IE" w:eastAsia="en-GB"/>
                  </w:rPr>
                </w:pPr>
                <w:r w:rsidRPr="009F216F">
                  <w:rPr>
                    <w:rStyle w:val="PlaceholderText"/>
                    <w:bCs/>
                  </w:rPr>
                  <w:t>Click or tap here to enter text.</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p w14:paraId="7E99E275" w14:textId="765052EA" w:rsidR="00DE74BD" w:rsidRDefault="00DE74BD" w:rsidP="005F6927">
            <w:pPr>
              <w:tabs>
                <w:tab w:val="left" w:pos="426"/>
              </w:tabs>
              <w:contextualSpacing/>
              <w:rPr>
                <w:bCs/>
                <w:lang w:eastAsia="en-GB"/>
              </w:rPr>
            </w:pPr>
            <w:hyperlink r:id="rId15" w:history="1">
              <w:r w:rsidRPr="0004337C">
                <w:rPr>
                  <w:rStyle w:val="Hyperlink"/>
                  <w:bCs/>
                  <w:lang w:eastAsia="en-GB"/>
                </w:rPr>
                <w:t>Joachime.NASON@ec.europa.eu</w:t>
              </w:r>
            </w:hyperlink>
          </w:p>
          <w:p w14:paraId="0627B0D2" w14:textId="77777777" w:rsidR="00DE74BD" w:rsidRDefault="00DE74BD" w:rsidP="005F6927">
            <w:pPr>
              <w:tabs>
                <w:tab w:val="left" w:pos="426"/>
              </w:tabs>
              <w:contextualSpacing/>
              <w:rPr>
                <w:bCs/>
                <w:lang w:eastAsia="en-GB"/>
              </w:rPr>
            </w:pPr>
          </w:p>
          <w:p w14:paraId="227D6F6E" w14:textId="5004502C" w:rsidR="00546DB1" w:rsidRPr="009F216F" w:rsidRDefault="00DE74BD"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0C7373">
                  <w:rPr>
                    <w:bCs/>
                    <w:lang w:eastAsia="en-GB"/>
                  </w:rPr>
                  <w:t>August</w:t>
                </w:r>
              </w:sdtContent>
            </w:sdt>
            <w:r w:rsidR="00546DB1" w:rsidRPr="009F216F">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0C7373">
                      <w:rPr>
                        <w:bCs/>
                        <w:lang w:eastAsia="en-GB"/>
                      </w:rPr>
                      <w:t>2025</w:t>
                    </w:r>
                  </w:sdtContent>
                </w:sdt>
              </w:sdtContent>
            </w:sdt>
          </w:p>
          <w:p w14:paraId="4128A55A" w14:textId="2A27C27D" w:rsidR="00546DB1" w:rsidRPr="00546DB1" w:rsidRDefault="00DE74B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C7373">
                  <w:rPr>
                    <w:bCs/>
                    <w:lang w:eastAsia="en-GB"/>
                  </w:rPr>
                  <w:t>2</w:t>
                </w:r>
                <w:r w:rsidR="00546DB1" w:rsidRPr="00546DB1">
                  <w:rPr>
                    <w:bCs/>
                    <w:lang w:eastAsia="en-GB"/>
                  </w:rPr>
                  <w:t>…</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0C7373">
                  <w:rPr>
                    <w:bCs/>
                    <w:szCs w:val="24"/>
                    <w:lang w:eastAsia="en-GB"/>
                  </w:rPr>
                  <w:t>EU Vertretung New York</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12EE5762"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6" o:title=""/>
                </v:shape>
                <w:control r:id="rId17" w:name="OptionButton6" w:shapeid="_x0000_i1037"/>
              </w:object>
            </w:r>
            <w:r>
              <w:rPr>
                <w:bCs/>
                <w:lang w:val="en-GB" w:eastAsia="en-GB"/>
              </w:rPr>
              <w:object w:dxaOrig="1440" w:dyaOrig="1440" w14:anchorId="28F21F18">
                <v:shape id="_x0000_i1039" type="#_x0000_t75" style="width:159pt;height:21.75pt" o:ole="">
                  <v:imagedata r:id="rId18" o:title=""/>
                </v:shape>
                <w:control r:id="rId19"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A38A065"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20" o:title=""/>
                </v:shape>
                <w:control r:id="rId21"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DE74B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DE74B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DE74B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AECE4B2"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2" o:title=""/>
                </v:shape>
                <w:control r:id="rId23"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1CE6E12"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4" o:title=""/>
                </v:shape>
                <w:control r:id="rId25" w:name="OptionButton2" w:shapeid="_x0000_i1045"/>
              </w:object>
            </w:r>
            <w:r>
              <w:rPr>
                <w:bCs/>
                <w:lang w:val="en-GB" w:eastAsia="en-GB"/>
              </w:rPr>
              <w:object w:dxaOrig="1440" w:dyaOrig="1440" w14:anchorId="50596B69">
                <v:shape id="_x0000_i1047" type="#_x0000_t75" style="width:108pt;height:21.75pt" o:ole="">
                  <v:imagedata r:id="rId26" o:title=""/>
                </v:shape>
                <w:control r:id="rId27" w:name="OptionButton3" w:shapeid="_x0000_i1047"/>
              </w:object>
            </w:r>
          </w:p>
          <w:p w14:paraId="1CC7C8D1" w14:textId="19C50C93"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dateFormat w:val="dd-MM-yyyy"/>
                  <w:lid w:val="fr-BE"/>
                  <w:storeMappedDataAs w:val="dateTime"/>
                  <w:calendar w:val="gregorian"/>
                </w:date>
              </w:sdtPr>
              <w:sdtEndPr/>
              <w:sdtContent>
                <w:r w:rsidR="002F2C56">
                  <w:rPr>
                    <w:bCs/>
                    <w:lang w:val="en-IE" w:eastAsia="en-GB"/>
                  </w:rPr>
                  <w:t>25</w:t>
                </w:r>
                <w:r w:rsidR="000C7373">
                  <w:rPr>
                    <w:bCs/>
                    <w:lang w:val="en-IE" w:eastAsia="en-GB"/>
                  </w:rPr>
                  <w:t xml:space="preserve"> </w:t>
                </w:r>
                <w:proofErr w:type="spellStart"/>
                <w:r w:rsidR="000C7373">
                  <w:rPr>
                    <w:bCs/>
                    <w:lang w:val="en-IE" w:eastAsia="en-GB"/>
                  </w:rPr>
                  <w:t>Juni</w:t>
                </w:r>
                <w:proofErr w:type="spellEnd"/>
                <w:r w:rsidR="000C7373">
                  <w:rPr>
                    <w:bCs/>
                    <w:lang w:val="en-IE" w:eastAsia="en-GB"/>
                  </w:rPr>
                  <w:t xml:space="preserve"> 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6638DEFC" w14:textId="77777777" w:rsidR="000C7373" w:rsidRDefault="000C7373" w:rsidP="00546DB1">
      <w:pPr>
        <w:tabs>
          <w:tab w:val="left" w:pos="426"/>
        </w:tabs>
        <w:spacing w:after="0"/>
        <w:rPr>
          <w:b/>
          <w:lang w:eastAsia="en-GB"/>
        </w:rPr>
      </w:pPr>
    </w:p>
    <w:p w14:paraId="2B3D8EB4" w14:textId="77777777" w:rsidR="000C7373" w:rsidRDefault="000C7373" w:rsidP="00546DB1">
      <w:pPr>
        <w:tabs>
          <w:tab w:val="left" w:pos="426"/>
        </w:tabs>
        <w:spacing w:after="0"/>
        <w:rPr>
          <w:b/>
          <w:lang w:eastAsia="en-GB"/>
        </w:rPr>
      </w:pPr>
    </w:p>
    <w:p w14:paraId="393D8BC7" w14:textId="77777777" w:rsidR="000C7373" w:rsidRDefault="000C7373" w:rsidP="00546DB1">
      <w:pPr>
        <w:tabs>
          <w:tab w:val="left" w:pos="426"/>
        </w:tabs>
        <w:spacing w:after="0"/>
        <w:rPr>
          <w:b/>
          <w:lang w:eastAsia="en-GB"/>
        </w:rPr>
      </w:pPr>
    </w:p>
    <w:p w14:paraId="655C0566" w14:textId="77777777" w:rsidR="000C7373" w:rsidRDefault="000C7373" w:rsidP="00546DB1">
      <w:pPr>
        <w:tabs>
          <w:tab w:val="left" w:pos="426"/>
        </w:tabs>
        <w:spacing w:after="0"/>
        <w:rPr>
          <w:b/>
          <w:lang w:eastAsia="en-GB"/>
        </w:rPr>
      </w:pPr>
    </w:p>
    <w:p w14:paraId="18EA7D7F" w14:textId="772DA3F2" w:rsidR="00803007" w:rsidRPr="00AC3257" w:rsidRDefault="00803007" w:rsidP="007C07D8">
      <w:pPr>
        <w:pStyle w:val="ListNumber"/>
        <w:numPr>
          <w:ilvl w:val="0"/>
          <w:numId w:val="0"/>
        </w:numPr>
        <w:ind w:left="709" w:hanging="709"/>
        <w:rPr>
          <w:lang w:val="de-AT" w:eastAsia="en-GB"/>
        </w:rPr>
      </w:pPr>
      <w:r w:rsidRPr="00AC3257">
        <w:rPr>
          <w:b/>
          <w:bCs/>
          <w:lang w:val="de-AT" w:eastAsia="en-GB"/>
        </w:rPr>
        <w:t>Wer wi</w:t>
      </w:r>
      <w:r w:rsidR="002F7504" w:rsidRPr="00AC3257">
        <w:rPr>
          <w:b/>
          <w:bCs/>
          <w:lang w:val="de-AT" w:eastAsia="en-GB"/>
        </w:rPr>
        <w:t>r</w:t>
      </w:r>
      <w:r w:rsidRPr="00AC3257">
        <w:rPr>
          <w:b/>
          <w:bCs/>
          <w:lang w:val="de-AT" w:eastAsia="en-GB"/>
        </w:rPr>
        <w:t xml:space="preserve"> sind</w:t>
      </w:r>
    </w:p>
    <w:sdt>
      <w:sdtPr>
        <w:rPr>
          <w:lang w:val="en-US" w:eastAsia="en-GB"/>
        </w:rPr>
        <w:id w:val="1822233941"/>
        <w:placeholder>
          <w:docPart w:val="FE6C9874556B47B1A65A432926DB0BCE"/>
        </w:placeholder>
      </w:sdtPr>
      <w:sdtEndPr/>
      <w:sdtContent>
        <w:p w14:paraId="43BA3593" w14:textId="4A53E4C7" w:rsidR="000C7373" w:rsidRPr="000C7373" w:rsidRDefault="000C7373" w:rsidP="000C7373">
          <w:pPr>
            <w:rPr>
              <w:lang w:val="de-AT" w:eastAsia="en-GB"/>
            </w:rPr>
          </w:pPr>
          <w:r w:rsidRPr="000C7373">
            <w:rPr>
              <w:lang w:val="de-AT" w:eastAsia="en-GB"/>
            </w:rPr>
            <w:t>New York ist mit Genf eine</w:t>
          </w:r>
          <w:r w:rsidR="00AC3257">
            <w:rPr>
              <w:lang w:val="de-AT" w:eastAsia="en-GB"/>
            </w:rPr>
            <w:t>r</w:t>
          </w:r>
          <w:r w:rsidRPr="000C7373">
            <w:rPr>
              <w:lang w:val="de-AT" w:eastAsia="en-GB"/>
            </w:rPr>
            <w:t xml:space="preserve"> der größten humanitären </w:t>
          </w:r>
          <w:proofErr w:type="spellStart"/>
          <w:r w:rsidR="00AC3257">
            <w:rPr>
              <w:lang w:val="de-AT" w:eastAsia="en-GB"/>
            </w:rPr>
            <w:t>Arbeitsplaetze</w:t>
          </w:r>
          <w:proofErr w:type="spellEnd"/>
          <w:r w:rsidRPr="000C7373">
            <w:rPr>
              <w:lang w:val="de-AT" w:eastAsia="en-GB"/>
            </w:rPr>
            <w:t xml:space="preserve"> der Welt, in dem eine große und aktive humanitäre Gemeinschaft sowohl auf Seiten der Vereinten Nationen</w:t>
          </w:r>
          <w:r w:rsidR="00AC3257">
            <w:rPr>
              <w:lang w:val="de-AT" w:eastAsia="en-GB"/>
            </w:rPr>
            <w:t xml:space="preserve"> (VN)</w:t>
          </w:r>
          <w:r w:rsidRPr="000C7373">
            <w:rPr>
              <w:lang w:val="de-AT" w:eastAsia="en-GB"/>
            </w:rPr>
            <w:t xml:space="preserve"> als auch </w:t>
          </w:r>
          <w:r w:rsidR="00AC3257">
            <w:rPr>
              <w:lang w:val="de-AT" w:eastAsia="en-GB"/>
            </w:rPr>
            <w:t>auf derer der VN</w:t>
          </w:r>
          <w:r w:rsidRPr="000C7373">
            <w:rPr>
              <w:lang w:val="de-AT" w:eastAsia="en-GB"/>
            </w:rPr>
            <w:t xml:space="preserve"> Mitgliedstaaten untergebracht ist. </w:t>
          </w:r>
        </w:p>
        <w:p w14:paraId="76DD1EEA" w14:textId="64A82B9A" w:rsidR="00803007" w:rsidRPr="000C7373" w:rsidRDefault="000C7373" w:rsidP="000C7373">
          <w:pPr>
            <w:rPr>
              <w:lang w:val="de-AT" w:eastAsia="en-GB"/>
            </w:rPr>
          </w:pPr>
          <w:r w:rsidRPr="000C7373">
            <w:rPr>
              <w:lang w:val="de-AT" w:eastAsia="en-GB"/>
            </w:rPr>
            <w:t>Die</w:t>
          </w:r>
          <w:r w:rsidR="00AC3257">
            <w:rPr>
              <w:lang w:val="de-AT" w:eastAsia="en-GB"/>
            </w:rPr>
            <w:t xml:space="preserve"> Sektion</w:t>
          </w:r>
          <w:r w:rsidRPr="000C7373">
            <w:rPr>
              <w:lang w:val="de-AT" w:eastAsia="en-GB"/>
            </w:rPr>
            <w:t xml:space="preserve"> Humanitäre Angelegenheiten ist eine der kleinsten </w:t>
          </w:r>
          <w:r w:rsidR="00AC3257">
            <w:rPr>
              <w:lang w:val="de-AT" w:eastAsia="en-GB"/>
            </w:rPr>
            <w:t>Sektionen</w:t>
          </w:r>
          <w:r w:rsidRPr="000C7373">
            <w:rPr>
              <w:lang w:val="de-AT" w:eastAsia="en-GB"/>
            </w:rPr>
            <w:t xml:space="preserve"> de</w:t>
          </w:r>
          <w:r w:rsidR="00AC3257">
            <w:rPr>
              <w:lang w:val="de-AT" w:eastAsia="en-GB"/>
            </w:rPr>
            <w:t>r</w:t>
          </w:r>
          <w:r w:rsidRPr="000C7373">
            <w:rPr>
              <w:lang w:val="de-AT" w:eastAsia="en-GB"/>
            </w:rPr>
            <w:t xml:space="preserve"> EUDEL und besteht aus einem Beamten (Sektionsleiter), zwei örtlichen Bediensteten/Referenten, einer halben Sekretärin und einem </w:t>
          </w:r>
          <w:r w:rsidR="00AC3257">
            <w:rPr>
              <w:lang w:val="de-AT" w:eastAsia="en-GB"/>
            </w:rPr>
            <w:t>jungen F</w:t>
          </w:r>
          <w:r w:rsidRPr="000C7373">
            <w:rPr>
              <w:lang w:val="de-AT" w:eastAsia="en-GB"/>
            </w:rPr>
            <w:t xml:space="preserve">achmann in </w:t>
          </w:r>
          <w:r w:rsidR="00AC3257">
            <w:rPr>
              <w:lang w:val="de-AT" w:eastAsia="en-GB"/>
            </w:rPr>
            <w:t xml:space="preserve">einer </w:t>
          </w:r>
          <w:r w:rsidRPr="000C7373">
            <w:rPr>
              <w:lang w:val="de-AT" w:eastAsia="en-GB"/>
            </w:rPr>
            <w:t xml:space="preserve">Delegation (JPD). Die Mitglieder der </w:t>
          </w:r>
          <w:r w:rsidR="00AC3257">
            <w:rPr>
              <w:lang w:val="de-AT" w:eastAsia="en-GB"/>
            </w:rPr>
            <w:t>Sektion</w:t>
          </w:r>
          <w:r w:rsidRPr="000C7373">
            <w:rPr>
              <w:lang w:val="de-AT" w:eastAsia="en-GB"/>
            </w:rPr>
            <w:t xml:space="preserve"> arbeiten direkt mit der Generaldirektion Humanitäre Hilfe und Katastrophenschutz der Europäischen Kommission (GD ECHO) zusammen und sind ihr unterstellt. Die humanitäre Arbeit in NY konzentriert sich auf die humanitäre Politik und den normativen Rahmen, aber auch auf die akutesten humanitären Krisen. Umfang und Bedeutung der humanitären Hilfe in NY haben stetig zugenommen.</w:t>
          </w:r>
        </w:p>
      </w:sdtContent>
    </w:sdt>
    <w:p w14:paraId="3862387A" w14:textId="77777777" w:rsidR="00803007" w:rsidRPr="000C7373" w:rsidRDefault="00803007" w:rsidP="00803007">
      <w:pPr>
        <w:pStyle w:val="ListNumber"/>
        <w:numPr>
          <w:ilvl w:val="0"/>
          <w:numId w:val="0"/>
        </w:numPr>
        <w:ind w:left="709" w:hanging="709"/>
        <w:rPr>
          <w:b/>
          <w:bCs/>
          <w:lang w:val="de-AT"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AC29C3B" w14:textId="29AD851D" w:rsidR="000C7373" w:rsidRPr="000C7373" w:rsidRDefault="000C7373" w:rsidP="000C7373">
          <w:pPr>
            <w:rPr>
              <w:lang w:val="de-AT" w:eastAsia="en-GB"/>
            </w:rPr>
          </w:pPr>
          <w:r w:rsidRPr="000C7373">
            <w:rPr>
              <w:lang w:val="de-AT" w:eastAsia="en-GB"/>
            </w:rPr>
            <w:t xml:space="preserve">Unter der Aufsicht des Delegationsleiters und auf Anweisung der zuständigen Dienststelle in der Zentrale (GD ECHO) und des Leiters der </w:t>
          </w:r>
          <w:r w:rsidR="00AC3257">
            <w:rPr>
              <w:lang w:val="de-AT" w:eastAsia="en-GB"/>
            </w:rPr>
            <w:t>Sektion</w:t>
          </w:r>
          <w:r w:rsidRPr="000C7373">
            <w:rPr>
              <w:lang w:val="de-AT" w:eastAsia="en-GB"/>
            </w:rPr>
            <w:t xml:space="preserve"> für humanitäre Angelegenheiten wird der nationale Sachverständige zu den einschlägigen VN- und anderen multilateralen Foren im Bereich der humanitären Angelegenheiten beitragen. Der nationale Sachverständige wird dabei helfen, enge Verbindungen der Europäischen Union zu den Organisationen, Einrichtungen und Programmen der Vereinten Nationen herzustellen. Der erfolgreiche Bewerber/die erfolgreiche Bewerberin wird auch an der Koordinierung und Konsultation der EU-Mitgliedstaaten und gegebenenfalls anderer internationaler, regionaler, staatlicher und nichtstaatlicher Akteure mitwirken; Unterstützung bei der Aushandlung von humanitären Resolutionen, Erklärungen und politischen Erklärungen. </w:t>
          </w:r>
        </w:p>
        <w:p w14:paraId="6D00B6E6" w14:textId="00D8748B" w:rsidR="000C7373" w:rsidRPr="000C7373" w:rsidRDefault="000C7373" w:rsidP="000C7373">
          <w:pPr>
            <w:rPr>
              <w:lang w:val="de-AT" w:eastAsia="en-GB"/>
            </w:rPr>
          </w:pPr>
          <w:r w:rsidRPr="000C7373">
            <w:rPr>
              <w:lang w:val="de-AT" w:eastAsia="en-GB"/>
            </w:rPr>
            <w:t xml:space="preserve">Der nationale Sachverständige nimmt folgende Aufgaben wahr: </w:t>
          </w:r>
        </w:p>
        <w:p w14:paraId="6D104472" w14:textId="0AFBA528" w:rsidR="000C7373" w:rsidRPr="000C7373" w:rsidRDefault="000C7373" w:rsidP="000C7373">
          <w:pPr>
            <w:rPr>
              <w:lang w:val="de-AT" w:eastAsia="en-GB"/>
            </w:rPr>
          </w:pPr>
          <w:r w:rsidRPr="000C7373">
            <w:rPr>
              <w:lang w:val="de-AT" w:eastAsia="en-GB"/>
            </w:rPr>
            <w:t>Vorbereitung und aktive Teilnahme an Sitzungen im Zusammenhang mit humanitären Angelegenheiten und Erstellung von Berichten über solche Sitzungen zum Zwecke der Berichterstattung an die zentralen Dienststellen oder des Informationsaustauschs mit den Missionen der EU-Mitgliedstaaten in New York</w:t>
          </w:r>
        </w:p>
        <w:p w14:paraId="496F037F" w14:textId="0C3115B7" w:rsidR="000C7373" w:rsidRPr="000C7373" w:rsidRDefault="000C7373" w:rsidP="000C7373">
          <w:pPr>
            <w:rPr>
              <w:lang w:val="de-AT" w:eastAsia="en-GB"/>
            </w:rPr>
          </w:pPr>
          <w:r w:rsidRPr="000C7373">
            <w:rPr>
              <w:lang w:val="de-AT" w:eastAsia="en-GB"/>
            </w:rPr>
            <w:t xml:space="preserve">Teilnahme an operativen Briefings und Geberbriefings und Berichterstattung über deren Inhalt; bei diesen Gelegenheiten </w:t>
          </w:r>
          <w:r w:rsidR="00AC3257">
            <w:rPr>
              <w:lang w:val="de-AT" w:eastAsia="en-GB"/>
            </w:rPr>
            <w:t xml:space="preserve">soll er </w:t>
          </w:r>
          <w:r w:rsidRPr="000C7373">
            <w:rPr>
              <w:lang w:val="de-AT" w:eastAsia="en-GB"/>
            </w:rPr>
            <w:t xml:space="preserve">die Prioritäten, Bedenken und Ansichten der EU zu den operativen Tätigkeiten und Strategien der humanitären Organisationen zum Ausdruck zu bringen. </w:t>
          </w:r>
        </w:p>
        <w:p w14:paraId="0C147A6B" w14:textId="521AD6FC" w:rsidR="000C7373" w:rsidRPr="000C7373" w:rsidRDefault="000C7373" w:rsidP="000C7373">
          <w:pPr>
            <w:rPr>
              <w:lang w:val="de-AT" w:eastAsia="en-GB"/>
            </w:rPr>
          </w:pPr>
          <w:r w:rsidRPr="000C7373">
            <w:rPr>
              <w:lang w:val="de-AT" w:eastAsia="en-GB"/>
            </w:rPr>
            <w:t xml:space="preserve">Aufbau und Pflege eines einschlägigen Kontaktnetzes mit Vertretern der EU-Mitgliedstaaten, anderer VN-Mitgliedstaaten, anderer Beobachtermissionen bei den Vereinten Nationen, dem VN-Sekretariat und anderen internationalen Organisationen sowie Nichtregierungsorganisationen und anderen einschlägigen Akteuren in New York. </w:t>
          </w:r>
        </w:p>
        <w:p w14:paraId="08A90C07" w14:textId="77777777" w:rsidR="000C7373" w:rsidRPr="000C7373" w:rsidRDefault="000C7373" w:rsidP="000C7373">
          <w:pPr>
            <w:rPr>
              <w:lang w:val="de-AT" w:eastAsia="en-GB"/>
            </w:rPr>
          </w:pPr>
          <w:r w:rsidRPr="000C7373">
            <w:rPr>
              <w:lang w:val="de-AT" w:eastAsia="en-GB"/>
            </w:rPr>
            <w:t xml:space="preserve">Organisation von und Berichterstattung über interne EU-Koordinierungssitzungen auf Expertenebene in seinem/ihrem Fachgebiet, einschließlich der Koordinierung gemeinsamer Standpunkte der EU, z. B. für Erklärungen und Verhandlungen über Entschließungen. </w:t>
          </w:r>
        </w:p>
        <w:p w14:paraId="583F2203" w14:textId="77777777" w:rsidR="000C7373" w:rsidRPr="000C7373" w:rsidRDefault="000C7373" w:rsidP="000C7373">
          <w:pPr>
            <w:rPr>
              <w:lang w:val="de-AT" w:eastAsia="en-GB"/>
            </w:rPr>
          </w:pPr>
        </w:p>
        <w:p w14:paraId="2DCD550E" w14:textId="6AB662A7" w:rsidR="000C7373" w:rsidRPr="000C7373" w:rsidRDefault="000C7373" w:rsidP="000C7373">
          <w:pPr>
            <w:rPr>
              <w:lang w:val="de-AT" w:eastAsia="en-GB"/>
            </w:rPr>
          </w:pPr>
          <w:r w:rsidRPr="000C7373">
            <w:rPr>
              <w:lang w:val="de-AT" w:eastAsia="en-GB"/>
            </w:rPr>
            <w:t>Unterstützung bei der Vorbereitung, Organisation und Nachbereitung von Besuchen (leitender) EU-Beamter in New York, auch bei hochrangigen Veranstaltungen im Zusammenhang mit humanitären Fragen;</w:t>
          </w:r>
        </w:p>
        <w:p w14:paraId="1D837F4D" w14:textId="63344000" w:rsidR="000C7373" w:rsidRPr="000C7373" w:rsidRDefault="000C7373" w:rsidP="000C7373">
          <w:pPr>
            <w:rPr>
              <w:lang w:val="de-AT" w:eastAsia="en-GB"/>
            </w:rPr>
          </w:pPr>
          <w:r w:rsidRPr="000C7373">
            <w:rPr>
              <w:lang w:val="de-AT" w:eastAsia="en-GB"/>
            </w:rPr>
            <w:t>Analyse und Beratung/Überwachung und Berichterstattung: regelmäßige und zeitnahe Mitwirkung an/Unterstützung/Erstellung von Berichten für Referatsleiter oder stellvertretende Referatsleiter (einschließlich Frühwarnungen, spezifische Anfragen, Info</w:t>
          </w:r>
          <w:r w:rsidR="00AC3257">
            <w:rPr>
              <w:lang w:val="de-AT" w:eastAsia="en-GB"/>
            </w:rPr>
            <w:t>rmationen</w:t>
          </w:r>
          <w:r w:rsidRPr="000C7373">
            <w:rPr>
              <w:lang w:val="de-AT" w:eastAsia="en-GB"/>
            </w:rPr>
            <w:t xml:space="preserve">) und Briefings. </w:t>
          </w:r>
        </w:p>
        <w:p w14:paraId="12B9C59B" w14:textId="62B78CC0" w:rsidR="00803007" w:rsidRPr="009F216F" w:rsidRDefault="000C7373" w:rsidP="000C7373">
          <w:pPr>
            <w:rPr>
              <w:lang w:eastAsia="en-GB"/>
            </w:rPr>
          </w:pPr>
          <w:r w:rsidRPr="000C7373">
            <w:rPr>
              <w:lang w:val="de-AT" w:eastAsia="en-GB"/>
            </w:rPr>
            <w:t xml:space="preserve">Verwaltungsaufgaben wie Verteilung von Dokumenten, Vorbereitung und Weiterverfolgung von Redeanträgen und Erklärungen der EU für Debatten/Sitzungen in den Vereinten Nationen, Organisation von Dossiers und Programmen für hochrangige Besucher, Vorbereitung und Nachbereitung von Dienstreisen, Verwaltung und Weiterverfolgung der Tagesordnungen, Zeitpläne und Termine der Fachgruppe sowie </w:t>
          </w:r>
          <w:r w:rsidR="00AC3257">
            <w:rPr>
              <w:lang w:val="de-AT" w:eastAsia="en-GB"/>
            </w:rPr>
            <w:t>A</w:t>
          </w:r>
          <w:r>
            <w:rPr>
              <w:lang w:val="de-AT" w:eastAsia="en-GB"/>
            </w:rPr>
            <w:t xml:space="preserve">rchivierung </w:t>
          </w:r>
          <w:proofErr w:type="spellStart"/>
          <w:r>
            <w:rPr>
              <w:lang w:val="de-AT" w:eastAsia="en-GB"/>
            </w:rPr>
            <w:t>fuer</w:t>
          </w:r>
          <w:proofErr w:type="spellEnd"/>
          <w:r>
            <w:rPr>
              <w:lang w:val="de-AT" w:eastAsia="en-GB"/>
            </w:rPr>
            <w:t xml:space="preserve"> die Sektion. </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40042E37" w14:textId="369F8D93" w:rsidR="000C7373" w:rsidRPr="000C7373" w:rsidRDefault="000C7373" w:rsidP="000C7373">
          <w:pPr>
            <w:rPr>
              <w:lang w:val="de-AT" w:eastAsia="en-GB"/>
            </w:rPr>
          </w:pPr>
          <w:r w:rsidRPr="000C7373">
            <w:rPr>
              <w:lang w:val="de-AT" w:eastAsia="en-GB"/>
            </w:rPr>
            <w:t xml:space="preserve">Wir suchen einen dynamischen nationalen Sachverständigen für die Aufnahme in die Abteilung Humanitäre Angelegenheiten in der EU-Delegation in New York. </w:t>
          </w:r>
        </w:p>
        <w:p w14:paraId="3DFF48A7" w14:textId="2207027E" w:rsidR="000C7373" w:rsidRPr="000C7373" w:rsidRDefault="000C7373" w:rsidP="000C7373">
          <w:pPr>
            <w:rPr>
              <w:lang w:val="de-AT" w:eastAsia="en-GB"/>
            </w:rPr>
          </w:pPr>
          <w:r w:rsidRPr="000C7373">
            <w:rPr>
              <w:lang w:val="de-AT" w:eastAsia="en-GB"/>
            </w:rPr>
            <w:t xml:space="preserve">Eine mindestens dreijährige Berufserfahrung in den Bereichen internationale Beziehungen, Zusammenarbeit und Entwicklung, Katastrophenschutz, Soforthilfe und humanitäre Hilfe ist von Vorteil. </w:t>
          </w:r>
        </w:p>
        <w:p w14:paraId="731C4785" w14:textId="15C32B81" w:rsidR="000C7373" w:rsidRPr="000C7373" w:rsidRDefault="000C7373" w:rsidP="000C7373">
          <w:pPr>
            <w:rPr>
              <w:lang w:val="de-AT" w:eastAsia="en-GB"/>
            </w:rPr>
          </w:pPr>
          <w:r w:rsidRPr="000C7373">
            <w:rPr>
              <w:lang w:val="de-AT" w:eastAsia="en-GB"/>
            </w:rPr>
            <w:t xml:space="preserve">Der nationale Sachverständige muss über sehr gute </w:t>
          </w:r>
          <w:r w:rsidR="00AC3257">
            <w:rPr>
              <w:lang w:val="de-AT" w:eastAsia="en-GB"/>
            </w:rPr>
            <w:t>schriftliche</w:t>
          </w:r>
          <w:r w:rsidRPr="000C7373">
            <w:rPr>
              <w:lang w:val="de-AT" w:eastAsia="en-GB"/>
            </w:rPr>
            <w:t xml:space="preserve"> und mündliche Fähigkeiten in englischer Sprache sowie gute Kommunikationsfähigkeiten in französischer Sprache verfügen; muss in der Lage sein, den Dienst in einschlägigen Sitzungen zu vertreten, sich mit den EU-Mitgliedstaaten abzustimmen und Drittländer zu erreichen. Frühere Erfahrungen im Bereich der humanitären Hilfe und Arbeitserfahrung in multilateralen Angelegenheiten sind von Vorteil. Der erfolgreiche Bewerber/die erfolgreiche Bewerberin muss über ausgeprägte organisatorische Planungs-, Koordinierungs- und Ausführungskompetenzen verfügen. </w:t>
          </w:r>
        </w:p>
        <w:p w14:paraId="2A0F153A" w14:textId="7CA88A96" w:rsidR="009321C6" w:rsidRPr="009F216F" w:rsidRDefault="000C7373" w:rsidP="000C7373">
          <w:pPr>
            <w:rPr>
              <w:lang w:eastAsia="en-GB"/>
            </w:rPr>
          </w:pPr>
          <w:r w:rsidRPr="000C7373">
            <w:rPr>
              <w:lang w:val="de-AT" w:eastAsia="en-GB"/>
            </w:rPr>
            <w:t xml:space="preserve">Aufgrund der Art der Arbeit im Bereich humanitäre Angelegenheiten in NY müssen die Kandidaten für die Stelle hochmotiviert und gut organisiert sein, in der Lage sein, schnell und unter </w:t>
          </w:r>
          <w:r w:rsidR="00506394">
            <w:rPr>
              <w:lang w:val="de-AT" w:eastAsia="en-GB"/>
            </w:rPr>
            <w:t>Zeitd</w:t>
          </w:r>
          <w:r w:rsidRPr="000C7373">
            <w:rPr>
              <w:lang w:val="de-AT" w:eastAsia="en-GB"/>
            </w:rPr>
            <w:t xml:space="preserve">ruck zu arbeiten, Aufgaben und Zuständigkeiten zu </w:t>
          </w:r>
          <w:r w:rsidR="00506394">
            <w:rPr>
              <w:lang w:val="de-AT" w:eastAsia="en-GB"/>
            </w:rPr>
            <w:t>delegieren</w:t>
          </w:r>
          <w:r w:rsidRPr="000C7373">
            <w:rPr>
              <w:lang w:val="de-AT" w:eastAsia="en-GB"/>
            </w:rPr>
            <w:t xml:space="preserve"> und als Team zu arbeiten. Dies kann die Bereitschaft erfordern, während der Verhandlungssaison in New York und bei bestimmten hochrangigen oder anderen Veranstaltungen wie der hochrangigen Woche der VN-Generalversammlung, der jährlichen humanitären Woche, der Woche des Schutzes der Zivilgesellschaft und dem Bereich Humanitäre Hilfe des Wirtschafts- und Sozialrates (ECOSOC) länger als die Standard</w:t>
          </w:r>
          <w:r w:rsidR="00506394">
            <w:rPr>
              <w:lang w:val="de-AT" w:eastAsia="en-GB"/>
            </w:rPr>
            <w:t>arbeitszeit</w:t>
          </w:r>
          <w:r w:rsidRPr="000C7373">
            <w:rPr>
              <w:lang w:val="de-AT" w:eastAsia="en-GB"/>
            </w:rPr>
            <w:t xml:space="preserve"> zu arbeiten.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t>
      </w:r>
      <w:r w:rsidRPr="00D605F4">
        <w:rPr>
          <w:lang w:eastAsia="en-GB"/>
        </w:rPr>
        <w:lastRenderedPageBreak/>
        <w:t>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w:t>
      </w:r>
      <w:r w:rsidRPr="00D605F4">
        <w:rPr>
          <w:lang w:eastAsia="en-GB"/>
        </w:rPr>
        <w:lastRenderedPageBreak/>
        <w:t>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603BE"/>
    <w:rsid w:val="00097827"/>
    <w:rsid w:val="000C7373"/>
    <w:rsid w:val="000D7B5E"/>
    <w:rsid w:val="001203F8"/>
    <w:rsid w:val="00173A57"/>
    <w:rsid w:val="002C17EB"/>
    <w:rsid w:val="002C5752"/>
    <w:rsid w:val="002F2C56"/>
    <w:rsid w:val="002F7504"/>
    <w:rsid w:val="00324D8D"/>
    <w:rsid w:val="0035094A"/>
    <w:rsid w:val="003874E2"/>
    <w:rsid w:val="0039387D"/>
    <w:rsid w:val="00394A86"/>
    <w:rsid w:val="003A5271"/>
    <w:rsid w:val="003B2E38"/>
    <w:rsid w:val="004D75AF"/>
    <w:rsid w:val="00506394"/>
    <w:rsid w:val="00546DB1"/>
    <w:rsid w:val="006243BB"/>
    <w:rsid w:val="00676119"/>
    <w:rsid w:val="006B0950"/>
    <w:rsid w:val="006F44C9"/>
    <w:rsid w:val="00767E7E"/>
    <w:rsid w:val="007716E4"/>
    <w:rsid w:val="00785A3F"/>
    <w:rsid w:val="00795C41"/>
    <w:rsid w:val="007A795D"/>
    <w:rsid w:val="007A7CF4"/>
    <w:rsid w:val="007B514A"/>
    <w:rsid w:val="007B58F7"/>
    <w:rsid w:val="007C07D8"/>
    <w:rsid w:val="007D0EC6"/>
    <w:rsid w:val="00803007"/>
    <w:rsid w:val="00803BF8"/>
    <w:rsid w:val="008102E0"/>
    <w:rsid w:val="0086370E"/>
    <w:rsid w:val="0089735C"/>
    <w:rsid w:val="008D52CF"/>
    <w:rsid w:val="009321C6"/>
    <w:rsid w:val="009442BE"/>
    <w:rsid w:val="009B2906"/>
    <w:rsid w:val="009F216F"/>
    <w:rsid w:val="00AB56F9"/>
    <w:rsid w:val="00AC3257"/>
    <w:rsid w:val="00AC5FF8"/>
    <w:rsid w:val="00AE6941"/>
    <w:rsid w:val="00B64BFE"/>
    <w:rsid w:val="00B73B91"/>
    <w:rsid w:val="00BF6139"/>
    <w:rsid w:val="00C07259"/>
    <w:rsid w:val="00C27C81"/>
    <w:rsid w:val="00CB23AC"/>
    <w:rsid w:val="00CD33B4"/>
    <w:rsid w:val="00D605F4"/>
    <w:rsid w:val="00DA711C"/>
    <w:rsid w:val="00DC6CED"/>
    <w:rsid w:val="00DE74BD"/>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UnresolvedMention">
    <w:name w:val="Unresolved Mention"/>
    <w:basedOn w:val="DefaultParagraphFont"/>
    <w:uiPriority w:val="99"/>
    <w:semiHidden/>
    <w:unhideWhenUsed/>
    <w:rsid w:val="00DE74BD"/>
    <w:rPr>
      <w:color w:val="605E5C"/>
      <w:shd w:val="clear" w:color="auto" w:fill="E1DFDD"/>
    </w:rPr>
  </w:style>
  <w:style w:type="character" w:styleId="FollowedHyperlink">
    <w:name w:val="FollowedHyperlink"/>
    <w:basedOn w:val="DefaultParagraphFont"/>
    <w:semiHidden/>
    <w:locked/>
    <w:rsid w:val="00DE74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Joachime.NASON@ec.europa.eu" TargetMode="External"/><Relationship Id="rId23" Type="http://schemas.openxmlformats.org/officeDocument/2006/relationships/control" Target="activeX/activeX4.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603BE"/>
    <w:rsid w:val="000A4922"/>
    <w:rsid w:val="00173A57"/>
    <w:rsid w:val="003A5271"/>
    <w:rsid w:val="0056186B"/>
    <w:rsid w:val="00723B02"/>
    <w:rsid w:val="00803BF8"/>
    <w:rsid w:val="00897026"/>
    <w:rsid w:val="008A7C76"/>
    <w:rsid w:val="008C406B"/>
    <w:rsid w:val="008D04E3"/>
    <w:rsid w:val="00A71FAD"/>
    <w:rsid w:val="00B21BDA"/>
    <w:rsid w:val="00DB168D"/>
    <w:rsid w:val="00DC6CE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5F559762-C5E7-4C81-9860-F8673408D017}"/>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264AC718-AF23-442A-92F5-08EA22515F3E}">
  <ds:schemaRefs>
    <ds:schemaRef ds:uri="http://purl.org/dc/elements/1.1/"/>
    <ds:schemaRef ds:uri="a41a97bf-0494-41d8-ba3d-259bd7771890"/>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08927195-b699-4be0-9ee2-6c66dc215b5a"/>
    <ds:schemaRef ds:uri="http://purl.org/dc/terms/"/>
    <ds:schemaRef ds:uri="http://www.w3.org/XML/1998/namespace"/>
    <ds:schemaRef ds:uri="http://schemas.microsoft.com/sharepoint/v3/fields"/>
    <ds:schemaRef ds:uri="1929b814-5a78-4bdc-9841-d8b9ef424f65"/>
    <ds:schemaRef ds:uri="http://schemas.microsoft.com/office/2006/metadata/properties"/>
    <ds:schemaRef ds:uri="adcfc288-8185-413a-ae94-e94352a0a2ed"/>
    <ds:schemaRef ds:uri="87a255ca-a3a0-4e2a-9216-a4c3ebb83f15"/>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5</Pages>
  <Words>1592</Words>
  <Characters>9080</Characters>
  <Application>Microsoft Office Word</Application>
  <DocSecurity>0</DocSecurity>
  <PresentationFormat>Microsoft Word 14.0</PresentationFormat>
  <Lines>75</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ANDRONACHE Nicoleta (ECHO)</cp:lastModifiedBy>
  <cp:revision>4</cp:revision>
  <dcterms:created xsi:type="dcterms:W3CDTF">2025-04-03T13:09:00Z</dcterms:created>
  <dcterms:modified xsi:type="dcterms:W3CDTF">2025-04-08T08:43:00Z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